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939E" w14:textId="4B39C7A3" w:rsidR="00382A50" w:rsidRPr="00402E1A" w:rsidRDefault="00382A50" w:rsidP="00FA502D">
      <w:pPr>
        <w:ind w:firstLineChars="100" w:firstLine="210"/>
        <w:rPr>
          <w:rFonts w:ascii="UD デジタル 教科書体 NK-B" w:eastAsia="UD デジタル 教科書体 NK-B"/>
          <w:sz w:val="28"/>
          <w:szCs w:val="28"/>
        </w:rPr>
      </w:pPr>
      <w:r w:rsidRPr="00993DEC">
        <w:rPr>
          <w:rFonts w:ascii="UD デジタル 教科書体 NK-B" w:eastAsia="UD デジタル 教科書体 NK-B" w:hint="eastAsia"/>
        </w:rPr>
        <w:t xml:space="preserve">　　</w:t>
      </w:r>
      <w:r w:rsidRPr="00402E1A">
        <w:rPr>
          <w:rFonts w:ascii="UD デジタル 教科書体 NK-B" w:eastAsia="UD デジタル 教科書体 NK-B" w:hint="eastAsia"/>
          <w:sz w:val="28"/>
          <w:szCs w:val="28"/>
        </w:rPr>
        <w:t>令和６年度</w:t>
      </w:r>
      <w:r w:rsidR="00993DEC" w:rsidRPr="00402E1A">
        <w:rPr>
          <w:rFonts w:ascii="UD デジタル 教科書体 NK-B" w:eastAsia="UD デジタル 教科書体 NK-B" w:hint="eastAsia"/>
          <w:sz w:val="28"/>
          <w:szCs w:val="28"/>
        </w:rPr>
        <w:t xml:space="preserve">　</w:t>
      </w:r>
      <w:r w:rsidRPr="00402E1A">
        <w:rPr>
          <w:rFonts w:ascii="UD デジタル 教科書体 NK-B" w:eastAsia="UD デジタル 教科書体 NK-B" w:hint="eastAsia"/>
          <w:sz w:val="28"/>
          <w:szCs w:val="28"/>
        </w:rPr>
        <w:t>機構改革（執行体制の見直し）のお知らせ</w:t>
      </w:r>
    </w:p>
    <w:p w14:paraId="4BC6AF91" w14:textId="37ABC282" w:rsidR="00993DEC" w:rsidRPr="00402E1A" w:rsidRDefault="00382A50" w:rsidP="00993DEC">
      <w:pPr>
        <w:ind w:firstLineChars="200" w:firstLine="480"/>
        <w:rPr>
          <w:rFonts w:ascii="UD デジタル 教科書体 NK-B" w:eastAsia="UD デジタル 教科書体 NK-B"/>
          <w:sz w:val="24"/>
          <w:szCs w:val="24"/>
        </w:rPr>
      </w:pPr>
      <w:r w:rsidRPr="00402E1A">
        <w:rPr>
          <w:rFonts w:ascii="UD デジタル 教科書体 NK-B" w:eastAsia="UD デジタル 教科書体 NK-B" w:hint="eastAsia"/>
          <w:sz w:val="24"/>
          <w:szCs w:val="24"/>
        </w:rPr>
        <w:t>令和６年４月１日から下記のとおり、</w:t>
      </w:r>
      <w:r w:rsidR="00993DEC" w:rsidRPr="00402E1A">
        <w:rPr>
          <w:rFonts w:ascii="UD デジタル 教科書体 NK-B" w:eastAsia="UD デジタル 教科書体 NK-B" w:hint="eastAsia"/>
          <w:sz w:val="24"/>
          <w:szCs w:val="24"/>
        </w:rPr>
        <w:t>諸塚村役場の</w:t>
      </w:r>
      <w:r w:rsidRPr="00402E1A">
        <w:rPr>
          <w:rFonts w:ascii="UD デジタル 教科書体 NK-B" w:eastAsia="UD デジタル 教科書体 NK-B" w:hint="eastAsia"/>
          <w:sz w:val="24"/>
          <w:szCs w:val="24"/>
        </w:rPr>
        <w:t>組織構成及び名称</w:t>
      </w:r>
      <w:r w:rsidR="00993DEC" w:rsidRPr="00402E1A">
        <w:rPr>
          <w:rFonts w:ascii="UD デジタル 教科書体 NK-B" w:eastAsia="UD デジタル 教科書体 NK-B" w:hint="eastAsia"/>
          <w:sz w:val="24"/>
          <w:szCs w:val="24"/>
        </w:rPr>
        <w:t>が変わります</w:t>
      </w:r>
      <w:r w:rsidRPr="00402E1A">
        <w:rPr>
          <w:rFonts w:ascii="UD デジタル 教科書体 NK-B" w:eastAsia="UD デジタル 教科書体 NK-B" w:hint="eastAsia"/>
          <w:sz w:val="24"/>
          <w:szCs w:val="24"/>
        </w:rPr>
        <w:t>。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866"/>
        <w:gridCol w:w="2217"/>
        <w:gridCol w:w="4984"/>
      </w:tblGrid>
      <w:tr w:rsidR="00382A50" w:rsidRPr="00993DEC" w14:paraId="3148C592" w14:textId="77777777" w:rsidTr="003A6C02">
        <w:trPr>
          <w:jc w:val="center"/>
        </w:trPr>
        <w:tc>
          <w:tcPr>
            <w:tcW w:w="1866" w:type="dxa"/>
            <w:tcBorders>
              <w:right w:val="thinThickSmallGap" w:sz="24" w:space="0" w:color="00B050"/>
            </w:tcBorders>
            <w:vAlign w:val="center"/>
          </w:tcPr>
          <w:p w14:paraId="6DBC9D1F" w14:textId="77777777" w:rsidR="00382A50" w:rsidRPr="00993DEC" w:rsidRDefault="00382A50" w:rsidP="00382A50">
            <w:pPr>
              <w:jc w:val="center"/>
              <w:rPr>
                <w:rFonts w:ascii="UD デジタル 教科書体 NK-B" w:eastAsia="UD デジタル 教科書体 NK-B"/>
              </w:rPr>
            </w:pPr>
            <w:r w:rsidRPr="00993DEC">
              <w:rPr>
                <w:rFonts w:ascii="UD デジタル 教科書体 NK-B" w:eastAsia="UD デジタル 教科書体 NK-B" w:hint="eastAsia"/>
              </w:rPr>
              <w:t>これまでの課名</w:t>
            </w:r>
          </w:p>
        </w:tc>
        <w:tc>
          <w:tcPr>
            <w:tcW w:w="2217" w:type="dxa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</w:tcPr>
          <w:p w14:paraId="77E4B25B" w14:textId="77777777" w:rsidR="00382A50" w:rsidRPr="00993DEC" w:rsidRDefault="00382A50" w:rsidP="00382A50">
            <w:pPr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993DEC">
              <w:rPr>
                <w:rFonts w:ascii="UD デジタル 教科書体 NK-B" w:eastAsia="UD デジタル 教科書体 NK-B" w:hint="eastAsia"/>
                <w:sz w:val="28"/>
                <w:szCs w:val="28"/>
              </w:rPr>
              <w:t>新しい課名</w:t>
            </w:r>
          </w:p>
        </w:tc>
        <w:tc>
          <w:tcPr>
            <w:tcW w:w="4984" w:type="dxa"/>
            <w:tcBorders>
              <w:left w:val="thinThickSmallGap" w:sz="24" w:space="0" w:color="00B050"/>
            </w:tcBorders>
            <w:vAlign w:val="center"/>
          </w:tcPr>
          <w:p w14:paraId="1B9B5641" w14:textId="77777777" w:rsidR="00382A50" w:rsidRPr="00993DEC" w:rsidRDefault="00382A50" w:rsidP="00382A50">
            <w:pPr>
              <w:jc w:val="center"/>
              <w:rPr>
                <w:rFonts w:ascii="UD デジタル 教科書体 NK-B" w:eastAsia="UD デジタル 教科書体 NK-B"/>
              </w:rPr>
            </w:pPr>
            <w:r w:rsidRPr="00993DEC">
              <w:rPr>
                <w:rFonts w:ascii="UD デジタル 教科書体 NK-B" w:eastAsia="UD デジタル 教科書体 NK-B" w:hint="eastAsia"/>
              </w:rPr>
              <w:t>業務内容</w:t>
            </w:r>
          </w:p>
        </w:tc>
      </w:tr>
      <w:tr w:rsidR="00382A50" w:rsidRPr="00993DEC" w14:paraId="5BCF2143" w14:textId="77777777" w:rsidTr="003A6C02">
        <w:trPr>
          <w:jc w:val="center"/>
        </w:trPr>
        <w:tc>
          <w:tcPr>
            <w:tcW w:w="1866" w:type="dxa"/>
            <w:tcBorders>
              <w:right w:val="thinThickSmallGap" w:sz="24" w:space="0" w:color="00B050"/>
            </w:tcBorders>
            <w:vAlign w:val="center"/>
          </w:tcPr>
          <w:p w14:paraId="4FD0303B" w14:textId="7E4A69A9" w:rsidR="00382A50" w:rsidRPr="00993DEC" w:rsidRDefault="00382A50" w:rsidP="00402E1A">
            <w:pPr>
              <w:jc w:val="center"/>
              <w:rPr>
                <w:rFonts w:ascii="UD デジタル 教科書体 NK-B" w:eastAsia="UD デジタル 教科書体 NK-B"/>
              </w:rPr>
            </w:pPr>
            <w:r w:rsidRPr="00993DEC">
              <w:rPr>
                <w:rFonts w:ascii="UD デジタル 教科書体 NK-B" w:eastAsia="UD デジタル 教科書体 NK-B" w:hint="eastAsia"/>
              </w:rPr>
              <w:t>総務課</w:t>
            </w:r>
          </w:p>
        </w:tc>
        <w:tc>
          <w:tcPr>
            <w:tcW w:w="2217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14:paraId="00D71823" w14:textId="79017ED3" w:rsidR="00382A50" w:rsidRPr="00993DEC" w:rsidRDefault="00382A50" w:rsidP="00402E1A">
            <w:pPr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6A75FC">
              <w:rPr>
                <w:rFonts w:ascii="UD デジタル 教科書体 NK-B" w:eastAsia="UD デジタル 教科書体 NK-B" w:hint="eastAsia"/>
                <w:spacing w:val="52"/>
                <w:kern w:val="0"/>
                <w:sz w:val="28"/>
                <w:szCs w:val="28"/>
                <w:fitText w:val="1820" w:id="-1015778301"/>
              </w:rPr>
              <w:t>総務政策</w:t>
            </w:r>
            <w:r w:rsidRPr="006A75FC">
              <w:rPr>
                <w:rFonts w:ascii="UD デジタル 教科書体 NK-B" w:eastAsia="UD デジタル 教科書体 NK-B" w:hint="eastAsia"/>
                <w:spacing w:val="2"/>
                <w:kern w:val="0"/>
                <w:sz w:val="28"/>
                <w:szCs w:val="28"/>
                <w:fitText w:val="1820" w:id="-1015778301"/>
              </w:rPr>
              <w:t>課</w:t>
            </w:r>
          </w:p>
        </w:tc>
        <w:tc>
          <w:tcPr>
            <w:tcW w:w="4984" w:type="dxa"/>
            <w:tcBorders>
              <w:left w:val="thinThickSmallGap" w:sz="24" w:space="0" w:color="00B050"/>
            </w:tcBorders>
            <w:vAlign w:val="center"/>
          </w:tcPr>
          <w:p w14:paraId="5C3AEE26" w14:textId="6820690A" w:rsidR="00382A50" w:rsidRPr="00993DEC" w:rsidRDefault="00382A50" w:rsidP="00402E1A">
            <w:pPr>
              <w:ind w:firstLineChars="100" w:firstLine="210"/>
              <w:rPr>
                <w:rFonts w:ascii="UD デジタル 教科書体 NK-B" w:eastAsia="UD デジタル 教科書体 NK-B"/>
              </w:rPr>
            </w:pPr>
            <w:r w:rsidRPr="00993DEC">
              <w:rPr>
                <w:rFonts w:ascii="UD デジタル 教科書体 NK-B" w:eastAsia="UD デジタル 教科書体 NK-B" w:hint="eastAsia"/>
              </w:rPr>
              <w:t>税に関することは税務会計課が担当します。</w:t>
            </w:r>
          </w:p>
        </w:tc>
      </w:tr>
      <w:tr w:rsidR="00382A50" w:rsidRPr="00993DEC" w14:paraId="2322B0AE" w14:textId="77777777" w:rsidTr="003A6C02">
        <w:trPr>
          <w:jc w:val="center"/>
        </w:trPr>
        <w:tc>
          <w:tcPr>
            <w:tcW w:w="1866" w:type="dxa"/>
            <w:tcBorders>
              <w:right w:val="thinThickSmallGap" w:sz="24" w:space="0" w:color="00B050"/>
            </w:tcBorders>
            <w:vAlign w:val="center"/>
          </w:tcPr>
          <w:p w14:paraId="343BF20A" w14:textId="07C4675E" w:rsidR="00382A50" w:rsidRPr="00993DEC" w:rsidRDefault="00382A50" w:rsidP="00402E1A">
            <w:pPr>
              <w:jc w:val="center"/>
              <w:rPr>
                <w:rFonts w:ascii="UD デジタル 教科書体 NK-B" w:eastAsia="UD デジタル 教科書体 NK-B"/>
              </w:rPr>
            </w:pPr>
            <w:r w:rsidRPr="00993DEC">
              <w:rPr>
                <w:rFonts w:ascii="UD デジタル 教科書体 NK-B" w:eastAsia="UD デジタル 教科書体 NK-B" w:hint="eastAsia"/>
              </w:rPr>
              <w:t>企画課</w:t>
            </w:r>
          </w:p>
        </w:tc>
        <w:tc>
          <w:tcPr>
            <w:tcW w:w="2217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14:paraId="7AC13648" w14:textId="77777777" w:rsidR="00382A50" w:rsidRPr="00993DEC" w:rsidRDefault="00382A50" w:rsidP="00402E1A">
            <w:pPr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993DEC">
              <w:rPr>
                <w:rFonts w:ascii="UD デジタル 教科書体 NK-B" w:eastAsia="UD デジタル 教科書体 NK-B" w:hint="eastAsia"/>
                <w:spacing w:val="52"/>
                <w:kern w:val="0"/>
                <w:sz w:val="28"/>
                <w:szCs w:val="28"/>
                <w:fitText w:val="1820" w:id="-1015778300"/>
              </w:rPr>
              <w:t>企画創生</w:t>
            </w:r>
            <w:r w:rsidRPr="00993DEC">
              <w:rPr>
                <w:rFonts w:ascii="UD デジタル 教科書体 NK-B" w:eastAsia="UD デジタル 教科書体 NK-B" w:hint="eastAsia"/>
                <w:spacing w:val="2"/>
                <w:kern w:val="0"/>
                <w:sz w:val="28"/>
                <w:szCs w:val="28"/>
                <w:fitText w:val="1820" w:id="-1015778300"/>
              </w:rPr>
              <w:t>課</w:t>
            </w:r>
          </w:p>
        </w:tc>
        <w:tc>
          <w:tcPr>
            <w:tcW w:w="4984" w:type="dxa"/>
            <w:tcBorders>
              <w:left w:val="thinThickSmallGap" w:sz="24" w:space="0" w:color="00B050"/>
            </w:tcBorders>
            <w:vAlign w:val="center"/>
          </w:tcPr>
          <w:p w14:paraId="185F829E" w14:textId="3E6A9E8B" w:rsidR="00382A50" w:rsidRPr="00993DEC" w:rsidRDefault="00382A50" w:rsidP="00402E1A">
            <w:pPr>
              <w:ind w:firstLineChars="100" w:firstLine="210"/>
              <w:rPr>
                <w:rFonts w:ascii="UD デジタル 教科書体 NK-B" w:eastAsia="UD デジタル 教科書体 NK-B"/>
              </w:rPr>
            </w:pPr>
            <w:r w:rsidRPr="00993DEC">
              <w:rPr>
                <w:rFonts w:ascii="UD デジタル 教科書体 NK-B" w:eastAsia="UD デジタル 教科書体 NK-B" w:hint="eastAsia"/>
              </w:rPr>
              <w:t>地域DX・情報発信室が設置されます。</w:t>
            </w:r>
          </w:p>
        </w:tc>
      </w:tr>
      <w:tr w:rsidR="00382A50" w:rsidRPr="00993DEC" w14:paraId="61B41122" w14:textId="77777777" w:rsidTr="003A6C02">
        <w:trPr>
          <w:jc w:val="center"/>
        </w:trPr>
        <w:tc>
          <w:tcPr>
            <w:tcW w:w="1866" w:type="dxa"/>
            <w:tcBorders>
              <w:right w:val="thinThickSmallGap" w:sz="24" w:space="0" w:color="00B050"/>
            </w:tcBorders>
            <w:vAlign w:val="center"/>
          </w:tcPr>
          <w:p w14:paraId="04E0CF6B" w14:textId="14BE3514" w:rsidR="00382A50" w:rsidRPr="00993DEC" w:rsidRDefault="00382A50" w:rsidP="00402E1A">
            <w:pPr>
              <w:jc w:val="center"/>
              <w:rPr>
                <w:rFonts w:ascii="UD デジタル 教科書体 NK-B" w:eastAsia="UD デジタル 教科書体 NK-B"/>
              </w:rPr>
            </w:pPr>
            <w:r w:rsidRPr="00993DEC">
              <w:rPr>
                <w:rFonts w:ascii="UD デジタル 教科書体 NK-B" w:eastAsia="UD デジタル 教科書体 NK-B" w:hint="eastAsia"/>
              </w:rPr>
              <w:t>住民福祉課</w:t>
            </w:r>
          </w:p>
        </w:tc>
        <w:tc>
          <w:tcPr>
            <w:tcW w:w="2217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14:paraId="3F81E4EF" w14:textId="77777777" w:rsidR="00382A50" w:rsidRPr="00993DEC" w:rsidRDefault="00382A50" w:rsidP="00402E1A">
            <w:pPr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402E1A">
              <w:rPr>
                <w:rFonts w:ascii="UD デジタル 教科書体 NK-B" w:eastAsia="UD デジタル 教科書体 NK-B" w:hint="eastAsia"/>
                <w:spacing w:val="52"/>
                <w:kern w:val="0"/>
                <w:sz w:val="28"/>
                <w:szCs w:val="28"/>
                <w:fitText w:val="1820" w:id="-1015778298"/>
              </w:rPr>
              <w:t>住民生活</w:t>
            </w:r>
            <w:r w:rsidRPr="00402E1A">
              <w:rPr>
                <w:rFonts w:ascii="UD デジタル 教科書体 NK-B" w:eastAsia="UD デジタル 教科書体 NK-B" w:hint="eastAsia"/>
                <w:spacing w:val="2"/>
                <w:kern w:val="0"/>
                <w:sz w:val="28"/>
                <w:szCs w:val="28"/>
                <w:fitText w:val="1820" w:id="-1015778298"/>
              </w:rPr>
              <w:t>課</w:t>
            </w:r>
          </w:p>
        </w:tc>
        <w:tc>
          <w:tcPr>
            <w:tcW w:w="4984" w:type="dxa"/>
            <w:tcBorders>
              <w:left w:val="thinThickSmallGap" w:sz="24" w:space="0" w:color="00B050"/>
            </w:tcBorders>
            <w:vAlign w:val="center"/>
          </w:tcPr>
          <w:p w14:paraId="698D02DF" w14:textId="1B510248" w:rsidR="00382A50" w:rsidRPr="00993DEC" w:rsidRDefault="00382A50" w:rsidP="00402E1A">
            <w:pPr>
              <w:ind w:firstLineChars="100" w:firstLine="210"/>
              <w:rPr>
                <w:rFonts w:ascii="UD デジタル 教科書体 NK-B" w:eastAsia="UD デジタル 教科書体 NK-B"/>
              </w:rPr>
            </w:pPr>
            <w:r w:rsidRPr="00993DEC">
              <w:rPr>
                <w:rFonts w:ascii="UD デジタル 教科書体 NK-B" w:eastAsia="UD デジタル 教科書体 NK-B" w:hint="eastAsia"/>
              </w:rPr>
              <w:t>業務内容は、これまで同様です。</w:t>
            </w:r>
          </w:p>
        </w:tc>
      </w:tr>
      <w:tr w:rsidR="00382A50" w:rsidRPr="00993DEC" w14:paraId="779B0231" w14:textId="77777777" w:rsidTr="003A6C02">
        <w:trPr>
          <w:jc w:val="center"/>
        </w:trPr>
        <w:tc>
          <w:tcPr>
            <w:tcW w:w="1866" w:type="dxa"/>
            <w:tcBorders>
              <w:right w:val="thinThickSmallGap" w:sz="24" w:space="0" w:color="00B050"/>
            </w:tcBorders>
            <w:vAlign w:val="center"/>
          </w:tcPr>
          <w:p w14:paraId="54022350" w14:textId="6006EF05" w:rsidR="00382A50" w:rsidRPr="00993DEC" w:rsidRDefault="00382A50" w:rsidP="00402E1A">
            <w:pPr>
              <w:jc w:val="center"/>
              <w:rPr>
                <w:rFonts w:ascii="UD デジタル 教科書体 NK-B" w:eastAsia="UD デジタル 教科書体 NK-B"/>
              </w:rPr>
            </w:pPr>
            <w:r w:rsidRPr="00993DEC">
              <w:rPr>
                <w:rFonts w:ascii="UD デジタル 教科書体 NK-B" w:eastAsia="UD デジタル 教科書体 NK-B" w:hint="eastAsia"/>
              </w:rPr>
              <w:t>産業課</w:t>
            </w:r>
          </w:p>
        </w:tc>
        <w:tc>
          <w:tcPr>
            <w:tcW w:w="2217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14:paraId="7111855B" w14:textId="77777777" w:rsidR="00382A50" w:rsidRPr="00993DEC" w:rsidRDefault="00382A50" w:rsidP="00402E1A">
            <w:pPr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993DEC">
              <w:rPr>
                <w:rFonts w:ascii="UD デジタル 教科書体 NK-B" w:eastAsia="UD デジタル 教科書体 NK-B" w:hint="eastAsia"/>
                <w:spacing w:val="52"/>
                <w:kern w:val="0"/>
                <w:sz w:val="28"/>
                <w:szCs w:val="28"/>
                <w:fitText w:val="1820" w:id="-1015778048"/>
              </w:rPr>
              <w:t>産業戦略</w:t>
            </w:r>
            <w:r w:rsidRPr="00993DEC">
              <w:rPr>
                <w:rFonts w:ascii="UD デジタル 教科書体 NK-B" w:eastAsia="UD デジタル 教科書体 NK-B" w:hint="eastAsia"/>
                <w:spacing w:val="2"/>
                <w:kern w:val="0"/>
                <w:sz w:val="28"/>
                <w:szCs w:val="28"/>
                <w:fitText w:val="1820" w:id="-1015778048"/>
              </w:rPr>
              <w:t>課</w:t>
            </w:r>
          </w:p>
        </w:tc>
        <w:tc>
          <w:tcPr>
            <w:tcW w:w="4984" w:type="dxa"/>
            <w:tcBorders>
              <w:left w:val="thinThickSmallGap" w:sz="24" w:space="0" w:color="00B050"/>
            </w:tcBorders>
            <w:vAlign w:val="center"/>
          </w:tcPr>
          <w:p w14:paraId="4B4A2C87" w14:textId="0DD13816" w:rsidR="00382A50" w:rsidRPr="00993DEC" w:rsidRDefault="00382A50" w:rsidP="00402E1A">
            <w:pPr>
              <w:ind w:firstLineChars="100" w:firstLine="210"/>
              <w:rPr>
                <w:rFonts w:ascii="UD デジタル 教科書体 NK-B" w:eastAsia="UD デジタル 教科書体 NK-B"/>
              </w:rPr>
            </w:pPr>
            <w:r w:rsidRPr="00993DEC">
              <w:rPr>
                <w:rFonts w:ascii="UD デジタル 教科書体 NK-B" w:eastAsia="UD デジタル 教科書体 NK-B" w:hint="eastAsia"/>
              </w:rPr>
              <w:t>新価値創造室が設置されます。</w:t>
            </w:r>
          </w:p>
        </w:tc>
      </w:tr>
      <w:tr w:rsidR="00382A50" w:rsidRPr="00993DEC" w14:paraId="3FAA6EE8" w14:textId="77777777" w:rsidTr="003A6C02">
        <w:trPr>
          <w:jc w:val="center"/>
        </w:trPr>
        <w:tc>
          <w:tcPr>
            <w:tcW w:w="1866" w:type="dxa"/>
            <w:tcBorders>
              <w:right w:val="thinThickSmallGap" w:sz="24" w:space="0" w:color="00B050"/>
            </w:tcBorders>
            <w:vAlign w:val="center"/>
          </w:tcPr>
          <w:p w14:paraId="10B01920" w14:textId="050C79D9" w:rsidR="00382A50" w:rsidRPr="00993DEC" w:rsidRDefault="00382A50" w:rsidP="00402E1A">
            <w:pPr>
              <w:jc w:val="center"/>
              <w:rPr>
                <w:rFonts w:ascii="UD デジタル 教科書体 NK-B" w:eastAsia="UD デジタル 教科書体 NK-B"/>
              </w:rPr>
            </w:pPr>
            <w:r w:rsidRPr="00993DEC">
              <w:rPr>
                <w:rFonts w:ascii="UD デジタル 教科書体 NK-B" w:eastAsia="UD デジタル 教科書体 NK-B" w:hint="eastAsia"/>
              </w:rPr>
              <w:t>建設課</w:t>
            </w:r>
          </w:p>
        </w:tc>
        <w:tc>
          <w:tcPr>
            <w:tcW w:w="2217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14:paraId="4EC095E6" w14:textId="77777777" w:rsidR="00382A50" w:rsidRPr="00993DEC" w:rsidRDefault="00382A50" w:rsidP="00402E1A">
            <w:pPr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993DEC">
              <w:rPr>
                <w:rFonts w:ascii="UD デジタル 教科書体 NK-B" w:eastAsia="UD デジタル 教科書体 NK-B" w:hint="eastAsia"/>
                <w:spacing w:val="52"/>
                <w:kern w:val="0"/>
                <w:sz w:val="28"/>
                <w:szCs w:val="28"/>
                <w:fitText w:val="1820" w:id="-1015778047"/>
              </w:rPr>
              <w:t>建設環境</w:t>
            </w:r>
            <w:r w:rsidRPr="00993DEC">
              <w:rPr>
                <w:rFonts w:ascii="UD デジタル 教科書体 NK-B" w:eastAsia="UD デジタル 教科書体 NK-B" w:hint="eastAsia"/>
                <w:spacing w:val="2"/>
                <w:kern w:val="0"/>
                <w:sz w:val="28"/>
                <w:szCs w:val="28"/>
                <w:fitText w:val="1820" w:id="-1015778047"/>
              </w:rPr>
              <w:t>課</w:t>
            </w:r>
          </w:p>
        </w:tc>
        <w:tc>
          <w:tcPr>
            <w:tcW w:w="4984" w:type="dxa"/>
            <w:tcBorders>
              <w:left w:val="thinThickSmallGap" w:sz="24" w:space="0" w:color="00B050"/>
            </w:tcBorders>
            <w:vAlign w:val="center"/>
          </w:tcPr>
          <w:p w14:paraId="0677DEC9" w14:textId="2E6152C0" w:rsidR="00382A50" w:rsidRPr="00993DEC" w:rsidRDefault="00382A50" w:rsidP="00402E1A">
            <w:pPr>
              <w:ind w:firstLineChars="100" w:firstLine="210"/>
              <w:rPr>
                <w:rFonts w:ascii="UD デジタル 教科書体 NK-B" w:eastAsia="UD デジタル 教科書体 NK-B"/>
              </w:rPr>
            </w:pPr>
            <w:r w:rsidRPr="00993DEC">
              <w:rPr>
                <w:rFonts w:ascii="UD デジタル 教科書体 NK-B" w:eastAsia="UD デジタル 教科書体 NK-B" w:hint="eastAsia"/>
              </w:rPr>
              <w:t>業務内容は、これまで同様です。</w:t>
            </w:r>
          </w:p>
        </w:tc>
      </w:tr>
      <w:tr w:rsidR="00382A50" w:rsidRPr="00993DEC" w14:paraId="64A2AE0B" w14:textId="77777777" w:rsidTr="003A6C02">
        <w:trPr>
          <w:jc w:val="center"/>
        </w:trPr>
        <w:tc>
          <w:tcPr>
            <w:tcW w:w="1866" w:type="dxa"/>
            <w:tcBorders>
              <w:right w:val="thinThickSmallGap" w:sz="24" w:space="0" w:color="00B050"/>
            </w:tcBorders>
            <w:vAlign w:val="center"/>
          </w:tcPr>
          <w:p w14:paraId="086D825E" w14:textId="4AAB23F1" w:rsidR="00382A50" w:rsidRPr="00993DEC" w:rsidRDefault="00382A50" w:rsidP="00402E1A">
            <w:pPr>
              <w:jc w:val="center"/>
              <w:rPr>
                <w:rFonts w:ascii="UD デジタル 教科書体 NK-B" w:eastAsia="UD デジタル 教科書体 NK-B"/>
              </w:rPr>
            </w:pPr>
            <w:r w:rsidRPr="00993DEC">
              <w:rPr>
                <w:rFonts w:ascii="UD デジタル 教科書体 NK-B" w:eastAsia="UD デジタル 教科書体 NK-B" w:hint="eastAsia"/>
              </w:rPr>
              <w:t>教育課</w:t>
            </w:r>
          </w:p>
        </w:tc>
        <w:tc>
          <w:tcPr>
            <w:tcW w:w="2217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14:paraId="6C2EF995" w14:textId="77777777" w:rsidR="00382A50" w:rsidRPr="00993DEC" w:rsidRDefault="00382A50" w:rsidP="00402E1A">
            <w:pPr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993DEC">
              <w:rPr>
                <w:rFonts w:ascii="UD デジタル 教科書体 NK-B" w:eastAsia="UD デジタル 教科書体 NK-B" w:hint="eastAsia"/>
                <w:spacing w:val="85"/>
                <w:kern w:val="0"/>
                <w:sz w:val="28"/>
                <w:szCs w:val="28"/>
                <w:fitText w:val="1820" w:id="-1015778302"/>
              </w:rPr>
              <w:t>きょういく</w:t>
            </w:r>
            <w:r w:rsidRPr="00993DEC">
              <w:rPr>
                <w:rFonts w:ascii="UD デジタル 教科書体 NK-B" w:eastAsia="UD デジタル 教科書体 NK-B" w:hint="eastAsia"/>
                <w:spacing w:val="1"/>
                <w:kern w:val="0"/>
                <w:sz w:val="28"/>
                <w:szCs w:val="28"/>
                <w:fitText w:val="1820" w:id="-1015778302"/>
              </w:rPr>
              <w:t>課</w:t>
            </w:r>
          </w:p>
        </w:tc>
        <w:tc>
          <w:tcPr>
            <w:tcW w:w="4984" w:type="dxa"/>
            <w:tcBorders>
              <w:left w:val="thinThickSmallGap" w:sz="24" w:space="0" w:color="00B050"/>
            </w:tcBorders>
            <w:vAlign w:val="center"/>
          </w:tcPr>
          <w:p w14:paraId="3CC4CABE" w14:textId="3E82E933" w:rsidR="00382A50" w:rsidRPr="00993DEC" w:rsidRDefault="00382A50" w:rsidP="00402E1A">
            <w:pPr>
              <w:ind w:firstLineChars="100" w:firstLine="210"/>
              <w:rPr>
                <w:rFonts w:ascii="UD デジタル 教科書体 NK-B" w:eastAsia="UD デジタル 教科書体 NK-B"/>
              </w:rPr>
            </w:pPr>
            <w:r w:rsidRPr="00993DEC">
              <w:rPr>
                <w:rFonts w:ascii="UD デジタル 教科書体 NK-B" w:eastAsia="UD デジタル 教科書体 NK-B" w:hint="eastAsia"/>
              </w:rPr>
              <w:t>業務内容は、これまで同様です。</w:t>
            </w:r>
          </w:p>
        </w:tc>
      </w:tr>
      <w:tr w:rsidR="00382A50" w:rsidRPr="00993DEC" w14:paraId="53ABE91E" w14:textId="77777777" w:rsidTr="003A6C02">
        <w:trPr>
          <w:jc w:val="center"/>
        </w:trPr>
        <w:tc>
          <w:tcPr>
            <w:tcW w:w="1866" w:type="dxa"/>
            <w:tcBorders>
              <w:bottom w:val="dashed" w:sz="4" w:space="0" w:color="auto"/>
              <w:right w:val="thinThickSmallGap" w:sz="24" w:space="0" w:color="00B050"/>
            </w:tcBorders>
            <w:vAlign w:val="center"/>
          </w:tcPr>
          <w:p w14:paraId="4FFBBFBA" w14:textId="149921D7" w:rsidR="00382A50" w:rsidRPr="00993DEC" w:rsidRDefault="00382A50" w:rsidP="00402E1A">
            <w:pPr>
              <w:jc w:val="center"/>
              <w:rPr>
                <w:rFonts w:ascii="UD デジタル 教科書体 NK-B" w:eastAsia="UD デジタル 教科書体 NK-B"/>
              </w:rPr>
            </w:pPr>
            <w:r w:rsidRPr="00993DEC">
              <w:rPr>
                <w:rFonts w:ascii="UD デジタル 教科書体 NK-B" w:eastAsia="UD デジタル 教科書体 NK-B" w:hint="eastAsia"/>
              </w:rPr>
              <w:t>総務課</w:t>
            </w:r>
            <w:r w:rsidR="00993DEC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993DEC">
              <w:rPr>
                <w:rFonts w:ascii="UD デジタル 教科書体 NK-B" w:eastAsia="UD デジタル 教科書体 NK-B" w:hint="eastAsia"/>
              </w:rPr>
              <w:t>税務係</w:t>
            </w:r>
          </w:p>
        </w:tc>
        <w:tc>
          <w:tcPr>
            <w:tcW w:w="2217" w:type="dxa"/>
            <w:vMerge w:val="restart"/>
            <w:tcBorders>
              <w:left w:val="thinThickSmallGap" w:sz="24" w:space="0" w:color="00B050"/>
              <w:right w:val="thinThickSmallGap" w:sz="24" w:space="0" w:color="00B050"/>
            </w:tcBorders>
            <w:vAlign w:val="center"/>
          </w:tcPr>
          <w:p w14:paraId="07F71359" w14:textId="77777777" w:rsidR="00382A50" w:rsidRPr="00993DEC" w:rsidRDefault="00382A50" w:rsidP="00402E1A">
            <w:pPr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993DEC">
              <w:rPr>
                <w:rFonts w:ascii="UD デジタル 教科書体 NK-B" w:eastAsia="UD デジタル 教科書体 NK-B" w:hint="eastAsia"/>
                <w:spacing w:val="52"/>
                <w:kern w:val="0"/>
                <w:sz w:val="28"/>
                <w:szCs w:val="28"/>
                <w:fitText w:val="1820" w:id="-1015778046"/>
              </w:rPr>
              <w:t>税務会計</w:t>
            </w:r>
            <w:r w:rsidRPr="00993DEC">
              <w:rPr>
                <w:rFonts w:ascii="UD デジタル 教科書体 NK-B" w:eastAsia="UD デジタル 教科書体 NK-B" w:hint="eastAsia"/>
                <w:spacing w:val="2"/>
                <w:kern w:val="0"/>
                <w:sz w:val="28"/>
                <w:szCs w:val="28"/>
                <w:fitText w:val="1820" w:id="-1015778046"/>
              </w:rPr>
              <w:t>課</w:t>
            </w:r>
          </w:p>
        </w:tc>
        <w:tc>
          <w:tcPr>
            <w:tcW w:w="4984" w:type="dxa"/>
            <w:vMerge w:val="restart"/>
            <w:tcBorders>
              <w:left w:val="thinThickSmallGap" w:sz="24" w:space="0" w:color="00B050"/>
            </w:tcBorders>
            <w:vAlign w:val="center"/>
          </w:tcPr>
          <w:p w14:paraId="26E2538C" w14:textId="4F6BCF81" w:rsidR="00382A50" w:rsidRPr="00993DEC" w:rsidRDefault="00382A50" w:rsidP="00402E1A">
            <w:pPr>
              <w:ind w:firstLineChars="100" w:firstLine="210"/>
              <w:rPr>
                <w:rFonts w:ascii="UD デジタル 教科書体 NK-B" w:eastAsia="UD デジタル 教科書体 NK-B"/>
              </w:rPr>
            </w:pPr>
            <w:r w:rsidRPr="00993DEC">
              <w:rPr>
                <w:rFonts w:ascii="UD デジタル 教科書体 NK-B" w:eastAsia="UD デジタル 教科書体 NK-B" w:hint="eastAsia"/>
              </w:rPr>
              <w:t>総務課税務係と会計室</w:t>
            </w:r>
            <w:r w:rsidR="00993DEC">
              <w:rPr>
                <w:rFonts w:ascii="UD デジタル 教科書体 NK-B" w:eastAsia="UD デジタル 教科書体 NK-B" w:hint="eastAsia"/>
              </w:rPr>
              <w:t>が</w:t>
            </w:r>
            <w:r w:rsidRPr="00993DEC">
              <w:rPr>
                <w:rFonts w:ascii="UD デジタル 教科書体 NK-B" w:eastAsia="UD デジタル 教科書体 NK-B" w:hint="eastAsia"/>
              </w:rPr>
              <w:t>一つになります。</w:t>
            </w:r>
          </w:p>
        </w:tc>
      </w:tr>
      <w:tr w:rsidR="00382A50" w:rsidRPr="00993DEC" w14:paraId="4E112D53" w14:textId="77777777" w:rsidTr="003A6C02">
        <w:trPr>
          <w:jc w:val="center"/>
        </w:trPr>
        <w:tc>
          <w:tcPr>
            <w:tcW w:w="1866" w:type="dxa"/>
            <w:tcBorders>
              <w:top w:val="dashed" w:sz="4" w:space="0" w:color="auto"/>
              <w:right w:val="thinThickSmallGap" w:sz="24" w:space="0" w:color="00B050"/>
            </w:tcBorders>
            <w:vAlign w:val="center"/>
          </w:tcPr>
          <w:p w14:paraId="051AF3C7" w14:textId="228EB18A" w:rsidR="00382A50" w:rsidRPr="00993DEC" w:rsidRDefault="00382A50" w:rsidP="00402E1A">
            <w:pPr>
              <w:jc w:val="center"/>
              <w:rPr>
                <w:rFonts w:ascii="UD デジタル 教科書体 NK-B" w:eastAsia="UD デジタル 教科書体 NK-B"/>
              </w:rPr>
            </w:pPr>
            <w:r w:rsidRPr="00993DEC">
              <w:rPr>
                <w:rFonts w:ascii="UD デジタル 教科書体 NK-B" w:eastAsia="UD デジタル 教科書体 NK-B" w:hint="eastAsia"/>
              </w:rPr>
              <w:t>会計室</w:t>
            </w:r>
          </w:p>
        </w:tc>
        <w:tc>
          <w:tcPr>
            <w:tcW w:w="2217" w:type="dxa"/>
            <w:vMerge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</w:tcPr>
          <w:p w14:paraId="7606BE88" w14:textId="77777777" w:rsidR="00382A50" w:rsidRPr="00993DEC" w:rsidRDefault="00382A50" w:rsidP="0071647E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84" w:type="dxa"/>
            <w:vMerge/>
            <w:tcBorders>
              <w:left w:val="thinThickSmallGap" w:sz="24" w:space="0" w:color="00B050"/>
            </w:tcBorders>
          </w:tcPr>
          <w:p w14:paraId="7BC84BCF" w14:textId="77777777" w:rsidR="00382A50" w:rsidRPr="00993DEC" w:rsidRDefault="00382A50" w:rsidP="0071647E">
            <w:pPr>
              <w:rPr>
                <w:rFonts w:ascii="UD デジタル 教科書体 NK-B" w:eastAsia="UD デジタル 教科書体 NK-B"/>
              </w:rPr>
            </w:pPr>
          </w:p>
        </w:tc>
      </w:tr>
    </w:tbl>
    <w:p w14:paraId="15BB9B99" w14:textId="77777777" w:rsidR="00E262E0" w:rsidRDefault="00993DEC" w:rsidP="00993DEC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 xml:space="preserve">　　　　　　　　　　　　　　　　　　　　　　　　　　　　　　　　　　　　　　　</w:t>
      </w:r>
    </w:p>
    <w:p w14:paraId="5F95518E" w14:textId="3BBB265D" w:rsidR="00382A50" w:rsidRPr="00993DEC" w:rsidRDefault="00993DEC" w:rsidP="00E262E0">
      <w:pPr>
        <w:ind w:firstLineChars="100" w:firstLine="210"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 xml:space="preserve">　※議会事務局、診療所の名称変更</w:t>
      </w:r>
      <w:r w:rsidR="00402E1A">
        <w:rPr>
          <w:rFonts w:ascii="UD デジタル 教科書体 NK-B" w:eastAsia="UD デジタル 教科書体 NK-B" w:hint="eastAsia"/>
        </w:rPr>
        <w:t>等</w:t>
      </w:r>
      <w:r>
        <w:rPr>
          <w:rFonts w:ascii="UD デジタル 教科書体 NK-B" w:eastAsia="UD デジタル 教科書体 NK-B" w:hint="eastAsia"/>
        </w:rPr>
        <w:t>はありません。</w:t>
      </w:r>
    </w:p>
    <w:p w14:paraId="602849C5" w14:textId="77777777" w:rsidR="00382A50" w:rsidRDefault="00382A50"/>
    <w:p w14:paraId="4491824C" w14:textId="57EC8857" w:rsidR="00382A50" w:rsidRDefault="00382A50"/>
    <w:sectPr w:rsidR="00382A50" w:rsidSect="007814D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62"/>
    <w:rsid w:val="00302234"/>
    <w:rsid w:val="00382A50"/>
    <w:rsid w:val="003A6C02"/>
    <w:rsid w:val="00402E1A"/>
    <w:rsid w:val="006A75FC"/>
    <w:rsid w:val="007814D1"/>
    <w:rsid w:val="007F5749"/>
    <w:rsid w:val="00993DEC"/>
    <w:rsid w:val="009C3AE0"/>
    <w:rsid w:val="00E262E0"/>
    <w:rsid w:val="00FA502D"/>
    <w:rsid w:val="00FC0862"/>
    <w:rsid w:val="00F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CD6024"/>
  <w15:chartTrackingRefBased/>
  <w15:docId w15:val="{812D15F2-7DE4-4D9D-B1B5-8026B06F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7CB41-BF0F-4011-935A-9F8ED12A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香</dc:creator>
  <cp:keywords/>
  <dc:description/>
  <cp:lastModifiedBy>平田 香</cp:lastModifiedBy>
  <cp:revision>4</cp:revision>
  <cp:lastPrinted>2024-03-14T07:49:00Z</cp:lastPrinted>
  <dcterms:created xsi:type="dcterms:W3CDTF">2024-03-18T06:12:00Z</dcterms:created>
  <dcterms:modified xsi:type="dcterms:W3CDTF">2024-03-18T06:31:00Z</dcterms:modified>
</cp:coreProperties>
</file>